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SI-SAMU-TYPE_VECTEUR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>Description : Utilisée exclusivement en inter-santé</w:t>
        <w:br/>
        <w:t>A garder pour échanger : EMSI  (dans OPG) - dans le sens type de moyen/ressource, plus large que le type de vecteur/véhicule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Code</w:t>
            </w:r>
          </w:p>
        </w:tc>
        <w:tc>
          <w:tcPr>
            <w:tcW w:type="dxa" w:w="1440"/>
          </w:tcPr>
          <w:p>
            <w:r>
              <w:t>Libellé niveau 1</w:t>
            </w:r>
          </w:p>
        </w:tc>
        <w:tc>
          <w:tcPr>
            <w:tcW w:type="dxa" w:w="1440"/>
          </w:tcPr>
          <w:p>
            <w:r>
              <w:t>Libellé niveau 2</w:t>
            </w:r>
          </w:p>
        </w:tc>
        <w:tc>
          <w:tcPr>
            <w:tcW w:type="dxa" w:w="1440"/>
          </w:tcPr>
          <w:p>
            <w:r>
              <w:t>Libellé niveau 3</w:t>
            </w:r>
          </w:p>
        </w:tc>
        <w:tc>
          <w:tcPr>
            <w:tcW w:type="dxa" w:w="1440"/>
          </w:tcPr>
          <w:p>
            <w:r>
              <w:t>Description</w:t>
            </w:r>
          </w:p>
        </w:tc>
        <w:tc>
          <w:tcPr>
            <w:tcW w:type="dxa" w:w="1440"/>
          </w:tcPr>
          <w:p>
            <w:r>
              <w:t>Commentaire</w:t>
            </w:r>
          </w:p>
        </w:tc>
      </w:tr>
      <w:tr>
        <w:tc>
          <w:tcPr>
            <w:tcW w:type="dxa" w:w="1440"/>
          </w:tcPr>
          <w:p>
            <w:r>
              <w:t>AASC</w:t>
            </w:r>
          </w:p>
        </w:tc>
        <w:tc>
          <w:tcPr>
            <w:tcW w:type="dxa" w:w="1440"/>
          </w:tcPr>
          <w:p>
            <w:r>
              <w:t>AASC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VLSC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Vehicule Leger de Sécurité Civile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VPSP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 xml:space="preserve">Véhicule de Premiers Secours à Personnes 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AUTRESC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vecteur de Sécurité Civile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Hybride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AUTREVECT</w:t>
            </w:r>
          </w:p>
        </w:tc>
        <w:tc>
          <w:tcPr>
            <w:tcW w:type="dxa" w:w="1440"/>
          </w:tcPr>
          <w:p>
            <w:r>
              <w:t>AUTRE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CONSEIL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Conseil médical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TAXI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Taxi et assimilés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TRANSP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Transports en commun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AVION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Avion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PERSO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Moyen personnel sans précsion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APIED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 pied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AUTRE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vecteur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AUTRETRANS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vecteur de transport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INCONNU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Moyen inconnu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Hybride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DEFIB</w:t>
            </w:r>
          </w:p>
        </w:tc>
        <w:tc>
          <w:tcPr>
            <w:tcW w:type="dxa" w:w="1440"/>
          </w:tcPr>
          <w:p>
            <w:r>
              <w:t>DEFIB</w:t>
            </w:r>
          </w:p>
        </w:tc>
        <w:tc>
          <w:tcPr>
            <w:tcW w:type="dxa" w:w="1440"/>
          </w:tcPr>
          <w:p>
            <w:r>
              <w:t>Défibrillateur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DAE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Défibrillateur Automatique externe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FSI</w:t>
            </w:r>
          </w:p>
        </w:tc>
        <w:tc>
          <w:tcPr>
            <w:tcW w:type="dxa" w:w="1440"/>
          </w:tcPr>
          <w:p>
            <w:r>
              <w:t>FSI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HELIFSI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Hélicoptère Forces de l’Ordre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Hybride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VLFSI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VL des FSI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Hybride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FFSI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Fourgon des FSI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Hybride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VHFSI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vecteur des FSI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Hybride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LIB</w:t>
            </w:r>
          </w:p>
        </w:tc>
        <w:tc>
          <w:tcPr>
            <w:tcW w:type="dxa" w:w="1440"/>
          </w:tcPr>
          <w:p>
            <w:r>
              <w:t>LIB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MEDC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Consultation de Médicale Générale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MEDV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Visite de Médicale Générale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PHARMA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Recours au pharmacien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INF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Recours à un infirmier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MEDSPE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Recours à un médecin autre spécialité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Recours à un dentiste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AUTREPRO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Recours à autre professionnel de santé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SIS</w:t>
            </w:r>
          </w:p>
        </w:tc>
        <w:tc>
          <w:tcPr>
            <w:tcW w:type="dxa" w:w="1440"/>
          </w:tcPr>
          <w:p>
            <w:r>
              <w:t>SIS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VSAV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de secours et d'assistance aux victimes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GRIMP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Vehicule du GRIMP et montagne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VPL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plongeurs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SRSIS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Moyens de secours routiers du SIS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FEUSIS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Moyens incendie du SIS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VPMA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du Poste Médical Avancé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VCH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intervention chimique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intervention radioactivité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PCSIS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Poste de commandement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VLISP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léger infirmier SP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VLMSP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léger Médecin SP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VLCG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léger chef de groupe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VLSIS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léger autre usage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DRAGON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Hélicoptère sécurité civile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AVSC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Avion sécurité civile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MOYSSE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moyen SSE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Hybride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AUTRESIS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moyen du SIS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Hybride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NAVISIS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Moyen nautique du SIS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Hybride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SMUR</w:t>
            </w:r>
          </w:p>
        </w:tc>
        <w:tc>
          <w:tcPr>
            <w:tcW w:type="dxa" w:w="1440"/>
          </w:tcPr>
          <w:p>
            <w:r>
              <w:t>SMUR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VLM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Léger Médicalisé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de liaison Smur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PSM1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logistique transport PSM1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PSM2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logistique transport PSM2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PSM3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logistique transport PSM3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PSMP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logistique transport PSM pédiatrique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VPC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Poste de Commandement et ou d’évacuation SAMU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Ambulance de réanimation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AR-BAR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Ambulance de réanimation Bariatrique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AR-PED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Ambulance de réanimation Pédiatrique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HELISMUR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HéliSmur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HELISAN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Hélicoptère de transport sanitaire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AVSMUR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Avion Smur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AVSAN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Avion de transport sanitaire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NAVISMUR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NaviSmur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TSU</w:t>
            </w:r>
          </w:p>
        </w:tc>
        <w:tc>
          <w:tcPr>
            <w:tcW w:type="dxa" w:w="1440"/>
          </w:tcPr>
          <w:p>
            <w:r>
              <w:t>TSU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VSL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Sanitaire Léger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AMB-GV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Ambulance privée grand contenant - type 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AMB-PV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Ambulance privée petit contenant - type C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AMB-BAR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Ambulance privée grand contenant - type bariatrique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AMB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Ambulance de catégorie non définie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C82809-E027-4598-A56F-E59C57B58D5F}"/>
</file>

<file path=customXml/itemProps3.xml><?xml version="1.0" encoding="utf-8"?>
<ds:datastoreItem xmlns:ds="http://schemas.openxmlformats.org/officeDocument/2006/customXml" ds:itemID="{C3EE418F-4227-4ABE-9317-15C8C68F5E7C}"/>
</file>

<file path=customXml/itemProps4.xml><?xml version="1.0" encoding="utf-8"?>
<ds:datastoreItem xmlns:ds="http://schemas.openxmlformats.org/officeDocument/2006/customXml" ds:itemID="{C17CBED1-B3DA-4C19-9504-C76033900B0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